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AA" w:rsidRDefault="000138AA" w:rsidP="000138AA">
      <w:pPr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76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138AA" w:rsidRPr="00880F16" w:rsidRDefault="000138AA" w:rsidP="000138AA">
      <w:pPr>
        <w:ind w:right="397"/>
        <w:rPr>
          <w:rFonts w:ascii="Times New Roman" w:hAnsi="Times New Roman" w:cs="Times New Roman"/>
          <w:sz w:val="24"/>
          <w:szCs w:val="24"/>
        </w:rPr>
      </w:pPr>
      <w:r w:rsidRPr="00880F16">
        <w:rPr>
          <w:rFonts w:ascii="Times New Roman" w:hAnsi="Times New Roman" w:cs="Times New Roman"/>
          <w:sz w:val="24"/>
          <w:szCs w:val="24"/>
        </w:rPr>
        <w:t xml:space="preserve">do projektu uchwały w sprawie ustalenia regulaminu wynagradzania nauczycieli </w:t>
      </w:r>
      <w:r>
        <w:rPr>
          <w:rFonts w:ascii="Times New Roman" w:hAnsi="Times New Roman" w:cs="Times New Roman"/>
          <w:sz w:val="24"/>
          <w:szCs w:val="24"/>
        </w:rPr>
        <w:br/>
      </w:r>
      <w:r w:rsidRPr="00880F16">
        <w:rPr>
          <w:rFonts w:ascii="Times New Roman" w:hAnsi="Times New Roman" w:cs="Times New Roman"/>
          <w:sz w:val="24"/>
          <w:szCs w:val="24"/>
        </w:rPr>
        <w:t>zatrudnionych w placówkach oświatowych prowadzonych przez Gminę Łęki Szlacheckie</w:t>
      </w:r>
    </w:p>
    <w:p w:rsidR="000138AA" w:rsidRPr="00E44833" w:rsidRDefault="000138AA" w:rsidP="000138AA">
      <w:pPr>
        <w:spacing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F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Przygotowanie n</w:t>
      </w:r>
      <w:r w:rsidRPr="00B66F97">
        <w:rPr>
          <w:rFonts w:ascii="Times New Roman" w:hAnsi="Times New Roman" w:cs="Times New Roman"/>
          <w:sz w:val="24"/>
          <w:szCs w:val="24"/>
        </w:rPr>
        <w:t>iniejsz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66F97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66F97">
        <w:rPr>
          <w:rFonts w:ascii="Times New Roman" w:hAnsi="Times New Roman" w:cs="Times New Roman"/>
          <w:sz w:val="24"/>
          <w:szCs w:val="24"/>
        </w:rPr>
        <w:t xml:space="preserve"> uchwały spowodowan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6F97">
        <w:rPr>
          <w:rFonts w:ascii="Times New Roman" w:hAnsi="Times New Roman" w:cs="Times New Roman"/>
          <w:sz w:val="24"/>
          <w:szCs w:val="24"/>
        </w:rPr>
        <w:t xml:space="preserve"> jest pismem Znak: PNIK-I.4131.272.2024 z 25 marca 2024 roku Wojewody Łódzkiego Pani Doroty Ryl</w:t>
      </w:r>
      <w:r>
        <w:rPr>
          <w:rFonts w:ascii="Times New Roman" w:hAnsi="Times New Roman" w:cs="Times New Roman"/>
          <w:sz w:val="24"/>
          <w:szCs w:val="24"/>
        </w:rPr>
        <w:br/>
      </w:r>
      <w:r w:rsidRPr="00B66F97">
        <w:rPr>
          <w:rFonts w:ascii="Times New Roman" w:hAnsi="Times New Roman" w:cs="Times New Roman"/>
          <w:sz w:val="24"/>
          <w:szCs w:val="24"/>
        </w:rPr>
        <w:t xml:space="preserve"> przekazanym na ręce Pani Agnieszki Łysoń  Przewodniczącej  Rady Gminy Łęki </w:t>
      </w:r>
      <w:r>
        <w:rPr>
          <w:rFonts w:ascii="Times New Roman" w:hAnsi="Times New Roman" w:cs="Times New Roman"/>
          <w:sz w:val="24"/>
          <w:szCs w:val="24"/>
        </w:rPr>
        <w:br/>
      </w:r>
      <w:r w:rsidRPr="00B66F97">
        <w:rPr>
          <w:rFonts w:ascii="Times New Roman" w:hAnsi="Times New Roman" w:cs="Times New Roman"/>
          <w:sz w:val="24"/>
          <w:szCs w:val="24"/>
        </w:rPr>
        <w:t>Szlacheckie. Wątpliwości organu nadzoru wzbudziły regulacje zawarte w</w:t>
      </w:r>
      <w:r>
        <w:rPr>
          <w:rFonts w:ascii="Times New Roman" w:hAnsi="Times New Roman" w:cs="Times New Roman"/>
          <w:sz w:val="24"/>
          <w:szCs w:val="24"/>
        </w:rPr>
        <w:t xml:space="preserve"> § 4 ust. 4 oraz § 6 ust. 4 załącznika do </w:t>
      </w:r>
      <w:r w:rsidRPr="00B66F9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chwały</w:t>
      </w:r>
      <w:r w:rsidRPr="00B66F97">
        <w:rPr>
          <w:rFonts w:ascii="Times New Roman" w:hAnsi="Times New Roman" w:cs="Times New Roman"/>
          <w:sz w:val="24"/>
          <w:szCs w:val="24"/>
        </w:rPr>
        <w:t xml:space="preserve"> Nr LXIX/406/2024 Rady Gminy Łęki Szlacheckie z dnia 15.03.2024 r., które były sprzeczne z art. 39 ust.1 ustawy z dnia 26 stycznia 1982 r., Karta Nauczyciela ( Dz.U. z 2023 r. poz. 984 z </w:t>
      </w:r>
      <w:proofErr w:type="spellStart"/>
      <w:r w:rsidRPr="00B66F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6F97">
        <w:rPr>
          <w:rFonts w:ascii="Times New Roman" w:hAnsi="Times New Roman" w:cs="Times New Roman"/>
          <w:sz w:val="24"/>
          <w:szCs w:val="24"/>
        </w:rPr>
        <w:t>. zm.).</w:t>
      </w:r>
      <w:r w:rsidRPr="00B66F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F97">
        <w:rPr>
          <w:rFonts w:ascii="Times New Roman" w:hAnsi="Times New Roman" w:cs="Times New Roman"/>
          <w:sz w:val="24"/>
          <w:szCs w:val="24"/>
        </w:rPr>
        <w:t>Regulacje zawarte w niniejszym projekcie są zgodne  z przepisami ustawy Karta Nauczyciela oraz w rozporządzeniu wykonawczym do wymienionej ustawy.</w:t>
      </w:r>
      <w:r w:rsidRPr="00B66F97">
        <w:rPr>
          <w:rFonts w:ascii="Times New Roman" w:hAnsi="Times New Roman" w:cs="Times New Roman"/>
          <w:sz w:val="24"/>
          <w:szCs w:val="24"/>
        </w:rPr>
        <w:tab/>
      </w:r>
      <w:r w:rsidRPr="00B66F97">
        <w:rPr>
          <w:rFonts w:ascii="Times New Roman" w:hAnsi="Times New Roman" w:cs="Times New Roman"/>
          <w:sz w:val="24"/>
          <w:szCs w:val="24"/>
        </w:rPr>
        <w:tab/>
      </w:r>
      <w:r w:rsidRPr="00B66F97">
        <w:rPr>
          <w:rFonts w:ascii="Times New Roman" w:hAnsi="Times New Roman" w:cs="Times New Roman"/>
          <w:sz w:val="24"/>
          <w:szCs w:val="24"/>
        </w:rPr>
        <w:tab/>
      </w:r>
      <w:r w:rsidRPr="00E4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projektu uchwały została uzgodniona ze związkami zawodowymi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zrzeszającymi nauczycieli zatrudnionymi w szkołach i placówkach oświatowych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prowadzonych przez </w:t>
      </w:r>
      <w:r w:rsidRPr="00B66F97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Łęki Szlacheckie.</w:t>
      </w:r>
    </w:p>
    <w:p w:rsidR="00383F49" w:rsidRDefault="00383F49"/>
    <w:sectPr w:rsidR="0038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AA"/>
    <w:rsid w:val="000138AA"/>
    <w:rsid w:val="003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89C9-5F94-4CD5-9635-B1D1D325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8AA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</cp:revision>
  <dcterms:created xsi:type="dcterms:W3CDTF">2024-05-17T11:02:00Z</dcterms:created>
  <dcterms:modified xsi:type="dcterms:W3CDTF">2024-05-17T11:03:00Z</dcterms:modified>
</cp:coreProperties>
</file>